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72" w:rsidRDefault="00083B44" w:rsidP="00083B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44">
        <w:rPr>
          <w:rFonts w:ascii="Times New Roman" w:hAnsi="Times New Roman" w:cs="Times New Roman"/>
          <w:b/>
          <w:sz w:val="24"/>
          <w:szCs w:val="24"/>
        </w:rPr>
        <w:t>Непразднично о празднике</w:t>
      </w:r>
    </w:p>
    <w:p w:rsidR="00083B44" w:rsidRDefault="00411E9E" w:rsidP="00083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 вся страна отмечала День народного единства. Это самый молодой из государственных праздников России. Как красная дата он появился в календаре только в 2005 году в память о событиях 1613 года, победе народного ополчения под предводительством Минина и Пожарского, прекратившем Смутное время, выгнавшем захватчиков и самозванцев из Москвы и давшем отсчет правлению династ</w:t>
      </w:r>
      <w:r w:rsidR="005021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Романовых.</w:t>
      </w:r>
      <w:r w:rsidR="004241FD">
        <w:rPr>
          <w:rFonts w:ascii="Times New Roman" w:hAnsi="Times New Roman" w:cs="Times New Roman"/>
          <w:sz w:val="24"/>
          <w:szCs w:val="24"/>
        </w:rPr>
        <w:t xml:space="preserve"> Мы решили провести блиц-опрос, чтобы выяснить, что знают </w:t>
      </w:r>
      <w:proofErr w:type="spellStart"/>
      <w:r w:rsidR="004241FD">
        <w:rPr>
          <w:rFonts w:ascii="Times New Roman" w:hAnsi="Times New Roman" w:cs="Times New Roman"/>
          <w:sz w:val="24"/>
          <w:szCs w:val="24"/>
        </w:rPr>
        <w:t>ирбитчане</w:t>
      </w:r>
      <w:proofErr w:type="spellEnd"/>
      <w:r w:rsidR="004241FD">
        <w:rPr>
          <w:rFonts w:ascii="Times New Roman" w:hAnsi="Times New Roman" w:cs="Times New Roman"/>
          <w:sz w:val="24"/>
          <w:szCs w:val="24"/>
        </w:rPr>
        <w:t xml:space="preserve"> об этом празднике и отмечают ли его в домашнем кругу.</w:t>
      </w:r>
    </w:p>
    <w:p w:rsidR="004241FD" w:rsidRDefault="004241FD" w:rsidP="00083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разных возрастов охотно отвечали, что знают о предстоящем празднике, только именовали его по-разному; то День согласия и примирения, то День независимости, то День России. Некоторые вспоминали о церковном празднике</w:t>
      </w:r>
      <w:r w:rsidR="00057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отмечаемом 4 ноября. </w:t>
      </w:r>
      <w:r w:rsidR="000576AE">
        <w:rPr>
          <w:rFonts w:ascii="Times New Roman" w:hAnsi="Times New Roman" w:cs="Times New Roman"/>
          <w:sz w:val="24"/>
          <w:szCs w:val="24"/>
        </w:rPr>
        <w:t xml:space="preserve">Одинаково не осведомлены были  мужчины и женщины, пожилые люди и молодежь. </w:t>
      </w:r>
      <w:r>
        <w:rPr>
          <w:rFonts w:ascii="Times New Roman" w:hAnsi="Times New Roman" w:cs="Times New Roman"/>
          <w:sz w:val="24"/>
          <w:szCs w:val="24"/>
        </w:rPr>
        <w:t xml:space="preserve">Лишь двое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опрошенных дали верное название праздника и пояснили, что он связан с освобождением Москвы от поляков. </w:t>
      </w:r>
    </w:p>
    <w:p w:rsidR="000576AE" w:rsidRDefault="000576AE" w:rsidP="00083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празднованием в домашнем кругу Дня народного единства тоже не все просто. Двое из тех, кто даже ничего не знал о предстоящем государственном празднике, уверенно ответили, что всегда его отмечают. </w:t>
      </w:r>
    </w:p>
    <w:p w:rsidR="000576AE" w:rsidRDefault="000576AE" w:rsidP="00083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Грустно и совсем как-то не празднично стало нам после полученных ответов. Ведь в школе нас учат, что народ, который не знает своей истории, рискует ее повторять. Нужны ли нам еще смутные времена? Или все-таки выучим историю?</w:t>
      </w:r>
    </w:p>
    <w:p w:rsidR="000576AE" w:rsidRPr="000576AE" w:rsidRDefault="000576AE" w:rsidP="00083B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AE">
        <w:rPr>
          <w:rFonts w:ascii="Times New Roman" w:hAnsi="Times New Roman" w:cs="Times New Roman"/>
          <w:b/>
          <w:sz w:val="24"/>
          <w:szCs w:val="24"/>
        </w:rPr>
        <w:t>Проводили опрос и удивлялись</w:t>
      </w:r>
    </w:p>
    <w:p w:rsidR="000576AE" w:rsidRPr="000576AE" w:rsidRDefault="000576AE" w:rsidP="00083B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AE">
        <w:rPr>
          <w:rFonts w:ascii="Times New Roman" w:hAnsi="Times New Roman" w:cs="Times New Roman"/>
          <w:b/>
          <w:sz w:val="24"/>
          <w:szCs w:val="24"/>
        </w:rPr>
        <w:t xml:space="preserve">Катя Акимова, </w:t>
      </w:r>
      <w:proofErr w:type="spellStart"/>
      <w:r w:rsidRPr="000576AE">
        <w:rPr>
          <w:rFonts w:ascii="Times New Roman" w:hAnsi="Times New Roman" w:cs="Times New Roman"/>
          <w:b/>
          <w:sz w:val="24"/>
          <w:szCs w:val="24"/>
        </w:rPr>
        <w:t>Элина</w:t>
      </w:r>
      <w:proofErr w:type="spellEnd"/>
      <w:r w:rsidRPr="00057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6AE">
        <w:rPr>
          <w:rFonts w:ascii="Times New Roman" w:hAnsi="Times New Roman" w:cs="Times New Roman"/>
          <w:b/>
          <w:sz w:val="24"/>
          <w:szCs w:val="24"/>
        </w:rPr>
        <w:t>Тюстина</w:t>
      </w:r>
      <w:proofErr w:type="spellEnd"/>
      <w:r w:rsidRPr="000576AE">
        <w:rPr>
          <w:rFonts w:ascii="Times New Roman" w:hAnsi="Times New Roman" w:cs="Times New Roman"/>
          <w:b/>
          <w:sz w:val="24"/>
          <w:szCs w:val="24"/>
        </w:rPr>
        <w:t>,</w:t>
      </w:r>
    </w:p>
    <w:p w:rsidR="000576AE" w:rsidRPr="000576AE" w:rsidRDefault="000576AE" w:rsidP="00083B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AE">
        <w:rPr>
          <w:rFonts w:ascii="Times New Roman" w:hAnsi="Times New Roman" w:cs="Times New Roman"/>
          <w:b/>
          <w:sz w:val="24"/>
          <w:szCs w:val="24"/>
        </w:rPr>
        <w:t xml:space="preserve">Софья Жданова, </w:t>
      </w:r>
      <w:proofErr w:type="spellStart"/>
      <w:r w:rsidRPr="000576AE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057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6AE">
        <w:rPr>
          <w:rFonts w:ascii="Times New Roman" w:hAnsi="Times New Roman" w:cs="Times New Roman"/>
          <w:b/>
          <w:sz w:val="24"/>
          <w:szCs w:val="24"/>
        </w:rPr>
        <w:t>Зенкова</w:t>
      </w:r>
      <w:proofErr w:type="spellEnd"/>
      <w:r w:rsidRPr="000576AE">
        <w:rPr>
          <w:rFonts w:ascii="Times New Roman" w:hAnsi="Times New Roman" w:cs="Times New Roman"/>
          <w:b/>
          <w:sz w:val="24"/>
          <w:szCs w:val="24"/>
        </w:rPr>
        <w:t>,</w:t>
      </w:r>
    </w:p>
    <w:p w:rsidR="000576AE" w:rsidRPr="000576AE" w:rsidRDefault="000576AE" w:rsidP="00083B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AE">
        <w:rPr>
          <w:rFonts w:ascii="Times New Roman" w:hAnsi="Times New Roman" w:cs="Times New Roman"/>
          <w:b/>
          <w:sz w:val="24"/>
          <w:szCs w:val="24"/>
        </w:rPr>
        <w:t>пресс-центр «СТРИЖ» ЦДТ</w:t>
      </w:r>
    </w:p>
    <w:p w:rsidR="000576AE" w:rsidRDefault="000576AE" w:rsidP="00083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6AE" w:rsidRPr="00083B44" w:rsidRDefault="000576AE" w:rsidP="00083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76AE" w:rsidRPr="00083B44" w:rsidSect="00D4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3B44"/>
    <w:rsid w:val="000576AE"/>
    <w:rsid w:val="00083B44"/>
    <w:rsid w:val="00411E9E"/>
    <w:rsid w:val="004241FD"/>
    <w:rsid w:val="00502184"/>
    <w:rsid w:val="00D4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2015-11-07T18:05:00Z</dcterms:created>
  <dcterms:modified xsi:type="dcterms:W3CDTF">2015-11-09T06:14:00Z</dcterms:modified>
</cp:coreProperties>
</file>